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93" w:rsidRPr="00B32823" w:rsidRDefault="00F72CA2" w:rsidP="0084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eastAsia="Times New Roman" w:cs="Courier New"/>
          <w:b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ДЕКЛАРАЦИЯ</w:t>
      </w:r>
    </w:p>
    <w:p w:rsidR="00F72CA2" w:rsidRPr="00F72CA2" w:rsidRDefault="00F72CA2" w:rsidP="0084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 xml:space="preserve">по </w:t>
      </w:r>
      <w:hyperlink r:id="rId4" w:history="1">
        <w:r w:rsidRPr="00B32823">
          <w:rPr>
            <w:rFonts w:ascii="Courier" w:eastAsia="Times New Roman" w:hAnsi="Courier" w:cs="Courier New"/>
            <w:b/>
            <w:color w:val="000000"/>
            <w:sz w:val="20"/>
            <w:szCs w:val="20"/>
            <w:lang w:val="ru-RU"/>
          </w:rPr>
          <w:t>чл. 63, ал. 4 от Закона за мерките</w:t>
        </w:r>
        <w:r w:rsidR="0090487B">
          <w:rPr>
            <w:rFonts w:ascii="Courier" w:eastAsia="Times New Roman" w:hAnsi="Courier" w:cs="Courier New"/>
            <w:b/>
            <w:color w:val="000000"/>
            <w:sz w:val="20"/>
            <w:szCs w:val="20"/>
          </w:rPr>
          <w:t xml:space="preserve"> </w:t>
        </w:r>
        <w:r w:rsidRPr="00B32823">
          <w:rPr>
            <w:rFonts w:ascii="Courier" w:eastAsia="Times New Roman" w:hAnsi="Courier" w:cs="Courier New"/>
            <w:b/>
            <w:color w:val="000000"/>
            <w:sz w:val="20"/>
            <w:szCs w:val="20"/>
            <w:lang w:val="ru-RU"/>
          </w:rPr>
          <w:t>срещу</w:t>
        </w:r>
        <w:r w:rsidR="0090487B">
          <w:rPr>
            <w:rFonts w:ascii="Courier" w:eastAsia="Times New Roman" w:hAnsi="Courier" w:cs="Courier New"/>
            <w:b/>
            <w:color w:val="000000"/>
            <w:sz w:val="20"/>
            <w:szCs w:val="20"/>
          </w:rPr>
          <w:t xml:space="preserve"> </w:t>
        </w:r>
        <w:r w:rsidRPr="00B32823">
          <w:rPr>
            <w:rFonts w:ascii="Courier" w:eastAsia="Times New Roman" w:hAnsi="Courier" w:cs="Courier New"/>
            <w:b/>
            <w:color w:val="000000"/>
            <w:sz w:val="20"/>
            <w:szCs w:val="20"/>
            <w:lang w:val="ru-RU"/>
          </w:rPr>
          <w:t>изпирането на пари</w:t>
        </w:r>
      </w:hyperlink>
    </w:p>
    <w:p w:rsidR="00846093" w:rsidRPr="00B32823" w:rsidRDefault="00846093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b/>
          <w:color w:val="000000"/>
          <w:sz w:val="20"/>
          <w:szCs w:val="20"/>
          <w:lang w:val="ru-RU"/>
        </w:rPr>
      </w:pP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Долуподписаният/те: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1. .....................................................................,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.......................или дата на раждане: ...................,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постоянен адрес: 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адрес: 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 лица без постоянен адрес на територията на РепубликаБългария)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2. .....................................................................,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.......................или дата на раждане: ....................,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постоянен адрес: 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адрес: 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 лица без постоянен адрес на територията на РепубликаБългария)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3. .....................................................................,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.......................или дата на раждане: ...................,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постоянен адрес: 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адрес: ............</w:t>
      </w:r>
      <w:bookmarkStart w:id="0" w:name="_GoBack"/>
      <w:bookmarkEnd w:id="0"/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 лица без постоянен адрес на територията на РепубликаБългария)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в качеството ми/ни на представляващ/представляващи: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........................................................................,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 xml:space="preserve">(посочва се наименованието, както и правноорганизационната форма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юридическото лице или видът на правнотообразувание)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 ЕИК/БУЛСТАТ 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                     ДЕКЛАРИРАМ/ДЕКЛАРИРАМЕ:</w:t>
      </w:r>
    </w:p>
    <w:p w:rsidR="00846093" w:rsidRDefault="00846093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val="ru-RU"/>
        </w:rPr>
      </w:pP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І. Действителнисобственици на представляваното от мен/нас юридическо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лице/правнообразувание</w:t>
      </w:r>
      <w:r w:rsidR="0090487B">
        <w:rPr>
          <w:rFonts w:ascii="Courier" w:eastAsia="Times New Roman" w:hAnsi="Courier" w:cs="Courier New"/>
          <w:b/>
          <w:color w:val="000000"/>
          <w:sz w:val="20"/>
          <w:szCs w:val="20"/>
        </w:rPr>
        <w:t xml:space="preserve"> </w:t>
      </w: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са</w:t>
      </w:r>
      <w:r w:rsidR="0090487B">
        <w:rPr>
          <w:rFonts w:ascii="Courier" w:eastAsia="Times New Roman" w:hAnsi="Courier" w:cs="Courier New"/>
          <w:b/>
          <w:color w:val="000000"/>
          <w:sz w:val="20"/>
          <w:szCs w:val="20"/>
        </w:rPr>
        <w:t xml:space="preserve"> </w:t>
      </w: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следните физически лица: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1. ....................................................................,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.......................или дата на раждане: ...................,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Държавата на пребиваване, в случай че е различна от РепубликаБългария, или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държавата по гражданството: 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постоянен адрес: 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адрес: 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 лица без постоянен адрес на територията на РепубликаБългария)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което е: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0.25pt;height:17.25pt" o:ole="">
            <v:imagedata r:id="rId5" o:title=""/>
          </v:shape>
          <w:control r:id="rId6" w:name="DefaultOcxName" w:shapeid="_x0000_i1074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коетопряко или косвенопритежавадостатъчен процент от  акциите,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дяловете или правата на глас, включително посредством държане на акции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на приносител, съгласно</w:t>
      </w:r>
      <w:hyperlink r:id="rId7" w:history="1">
        <w:r w:rsidRPr="00F72CA2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1, т. 1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; 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lastRenderedPageBreak/>
        <w:object w:dxaOrig="1440" w:dyaOrig="1440">
          <v:shape id="_x0000_i1077" type="#_x0000_t75" style="width:20.25pt;height:17.25pt" o:ole="">
            <v:imagedata r:id="rId5" o:title=""/>
          </v:shape>
          <w:control r:id="rId8" w:name="DefaultOcxName1" w:shapeid="_x0000_i1077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упражняващоконтрол по смисъла на </w: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begin"/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HYPERLINK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 xml:space="preserve"> "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apis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://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Base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NARH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&amp;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DocCode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=4076&amp;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ToPar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Par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1</w:instrText>
      </w:r>
      <w:r w:rsidR="00F72CA2" w:rsidRPr="00F72CA2">
        <w:rPr>
          <w:rFonts w:ascii="Courier" w:eastAsia="Times New Roman" w:hAnsi="Courier" w:cs="Courier New" w:hint="eastAsia"/>
          <w:color w:val="000000"/>
          <w:sz w:val="20"/>
          <w:szCs w:val="20"/>
          <w:lang w:val="ru-RU"/>
        </w:rPr>
        <w:instrText>в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&amp;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Type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 xml:space="preserve">=201/" 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separate"/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§ 1в от допълнителните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разпоредби на Търговския закон</w:t>
      </w:r>
      <w:r w:rsidR="00305B89"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end"/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; 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080" type="#_x0000_t75" style="width:20.25pt;height:17.25pt" o:ole="">
            <v:imagedata r:id="rId5" o:title=""/>
          </v:shape>
          <w:control r:id="rId9" w:name="DefaultOcxName2" w:shapeid="_x0000_i1080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упражняващорешаващо влияние при вземане на решения за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определянесъстава на управителните и контролнитеоргани, преобразуване,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прекратяване на дейността и другивъпроси от съществено значение за дейността,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съгласно</w:t>
      </w:r>
      <w:hyperlink r:id="rId10" w:history="1">
        <w:r w:rsidRPr="00F72CA2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3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; 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083" type="#_x0000_t75" style="width:20.25pt;height:17.25pt" o:ole="">
            <v:imagedata r:id="rId5" o:title=""/>
          </v:shape>
          <w:control r:id="rId11" w:name="DefaultOcxName3" w:shapeid="_x0000_i1083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коетоупражнявакраенефективенконтрол чрез упражняването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на права чрез трети лица, включително, но не само, предоставени по силата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упълномощаване, договор или друг вид сделка, както и чрез другиправниформи,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осигуряващивъзможност за упражняване на решаващо влияние чрез трети лица,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съгласно</w:t>
      </w:r>
      <w:hyperlink r:id="rId12" w:history="1">
        <w:r w:rsidRPr="00F72CA2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4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086" type="#_x0000_t75" style="width:20.25pt;height:17.25pt" o:ole="">
            <v:imagedata r:id="rId5" o:title=""/>
          </v:shape>
          <w:control r:id="rId13" w:name="DefaultOcxName4" w:shapeid="_x0000_i1086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(подчертава се конкретната категория) учредител, доверителен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собственик, пазител, бенефициер или лице, в чийтоглавен интерес е създадена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или се управлявадоверителнатасобственост, или лице, което в крайна сметка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упражняваконтрол над доверителнатасобственост посредством пряко или косвено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притежаване или чрез други средства, или лице, заемащодлъжност, еквивалентна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сходна с предходнопосочените;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089" type="#_x0000_t75" style="width:20.25pt;height:17.25pt" o:ole="">
            <v:imagedata r:id="rId5" o:title=""/>
          </v:shape>
          <w:control r:id="rId14" w:name="DefaultOcxName5" w:shapeid="_x0000_i1089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от чиетоиме и/или за чиято сметка се осъществява дадена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операция, сделка или дейност и коетоотговарянай-малко на някое от условията,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посочени в </w:t>
      </w:r>
      <w:hyperlink r:id="rId15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1, т. 1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– </w:t>
      </w:r>
      <w:hyperlink r:id="rId16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3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092" type="#_x0000_t75" style="width:20.25pt;height:17.25pt" o:ole="">
            <v:imagedata r:id="rId5" o:title=""/>
          </v:shape>
          <w:control r:id="rId17" w:name="DefaultOcxName6" w:shapeid="_x0000_i1092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изпълняващодлъжността на висшръководенслужител,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когато не може да се установи друго лице като действителен собственик;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095" type="#_x0000_t75" style="width:20.25pt;height:17.25pt" o:ole="">
            <v:imagedata r:id="rId5" o:title=""/>
          </v:shape>
          <w:control r:id="rId18" w:name="DefaultOcxName7" w:shapeid="_x0000_i1095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друго (посочва се) 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Описание на притежаваните права: 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.........................................................................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2. .....................................................................,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............................... или дата на раждане: 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Държава на пребиваване, в случай че е различна от РепубликаБългария, или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държавата по гражданството: 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постоянен адрес: 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адрес: 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 лица без постоянен адрес на територията на РепубликаБългария)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което е: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098" type="#_x0000_t75" style="width:20.25pt;height:17.25pt" o:ole="">
            <v:imagedata r:id="rId5" o:title=""/>
          </v:shape>
          <w:control r:id="rId19" w:name="DefaultOcxName8" w:shapeid="_x0000_i1098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коетопряко или косвенопритежавадостатъчен процент от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акциите, дяловете или правата на глас, включително посредством държане на акции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на приносител, съгласно</w:t>
      </w:r>
      <w:hyperlink r:id="rId20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1, т. 1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; </w:t>
      </w:r>
    </w:p>
    <w:p w:rsidR="00F72CA2" w:rsidRPr="00846093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01" type="#_x0000_t75" style="width:20.25pt;height:17.25pt" o:ole="">
            <v:imagedata r:id="rId5" o:title=""/>
          </v:shape>
          <w:control r:id="rId21" w:name="DefaultOcxName9" w:shapeid="_x0000_i1101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упражняващоконтрол по смисъла на </w: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begin"/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HYPERLINK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 xml:space="preserve"> "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apis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://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Base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NARH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&amp;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DocCode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=4076&amp;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ToPar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Par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1</w:instrText>
      </w:r>
      <w:r w:rsidR="00F72CA2" w:rsidRPr="00F72CA2">
        <w:rPr>
          <w:rFonts w:ascii="Courier" w:eastAsia="Times New Roman" w:hAnsi="Courier" w:cs="Courier New" w:hint="eastAsia"/>
          <w:color w:val="000000"/>
          <w:sz w:val="20"/>
          <w:szCs w:val="20"/>
          <w:lang w:val="ru-RU"/>
        </w:rPr>
        <w:instrText>в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&amp;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Type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 xml:space="preserve">=201/" 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separate"/>
      </w:r>
      <w:r w:rsidR="00F72CA2" w:rsidRPr="00846093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§ 1в от допълнителните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846093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разпоредби на Търговския закон</w:t>
      </w:r>
      <w:r w:rsidR="00305B89"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end"/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; 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04" type="#_x0000_t75" style="width:20.25pt;height:17.25pt" o:ole="">
            <v:imagedata r:id="rId5" o:title=""/>
          </v:shape>
          <w:control r:id="rId22" w:name="DefaultOcxName10" w:shapeid="_x0000_i1104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упражняващорешаващо влияние при вземане на решения за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определянесъстава на управителните и контролнитеоргани, преобразуване,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прекратяване на дейността и другивъпроси от съществено значение за дейността,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съгласно</w:t>
      </w:r>
      <w:hyperlink r:id="rId23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3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; 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07" type="#_x0000_t75" style="width:20.25pt;height:17.25pt" o:ole="">
            <v:imagedata r:id="rId5" o:title=""/>
          </v:shape>
          <w:control r:id="rId24" w:name="DefaultOcxName11" w:shapeid="_x0000_i1107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коетоупражнявакраенефективенконтрол чрез упражняването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на права чрез трети лица, включително, но не само, предоставени по силата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lastRenderedPageBreak/>
        <w:t xml:space="preserve">упълномощаване, договор или друг вид сделка, както и чрез другиправниформи,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осигуряващивъзможност за упражняване на решаващо влияние чрез трети лица,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съгласно</w:t>
      </w:r>
      <w:hyperlink r:id="rId25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4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10" type="#_x0000_t75" style="width:20.25pt;height:17.25pt" o:ole="">
            <v:imagedata r:id="rId5" o:title=""/>
          </v:shape>
          <w:control r:id="rId26" w:name="DefaultOcxName12" w:shapeid="_x0000_i1110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(подчертава се конкретната категория) учредител, доверителен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собственик, пазител, бенефициер или лице, в чийтоглавен интерес е създадена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или се управлявадоверителнатасобственост, или лице, което в крайна сметка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упражняваконтрол над доверителнатасобственост посредством пряко или косвено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притежаване или чрез други средства, или лице, заемащодлъжност, еквивалентна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сходна с предходнопосочените;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13" type="#_x0000_t75" style="width:20.25pt;height:17.25pt" o:ole="">
            <v:imagedata r:id="rId5" o:title=""/>
          </v:shape>
          <w:control r:id="rId27" w:name="DefaultOcxName13" w:shapeid="_x0000_i1113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от чиетоиме и/или за чиято сметка се осъществява дадена операция,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сделка или дейност и коетоотговарянай-малко на някое от условията, посочени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в </w:t>
      </w:r>
      <w:hyperlink r:id="rId28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1, т. 1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– </w:t>
      </w:r>
      <w:hyperlink r:id="rId29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3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16" type="#_x0000_t75" style="width:20.25pt;height:17.25pt" o:ole="">
            <v:imagedata r:id="rId5" o:title=""/>
          </v:shape>
          <w:control r:id="rId30" w:name="DefaultOcxName14" w:shapeid="_x0000_i1116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изпълняващодлъжността на висшръководенслужител, когато не може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да се установи друго лице като действителен собственик;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19" type="#_x0000_t75" style="width:20.25pt;height:17.25pt" o:ole="">
            <v:imagedata r:id="rId5" o:title=""/>
          </v:shape>
          <w:control r:id="rId31" w:name="DefaultOcxName15" w:shapeid="_x0000_i1119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друго (посочва се) 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Описание на притежаваните права: 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...........................................................................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3. .......................................................................,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............................... или дата на раждане: 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Държавата на пребиваване, в случай че е различна от РепубликаБългария, или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държавата по гражданството: 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постоянен адрес: 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адрес: 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 лица без постоянен адрес на територията на РепубликаБългария)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което е: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22" type="#_x0000_t75" style="width:20.25pt;height:17.25pt" o:ole="">
            <v:imagedata r:id="rId5" o:title=""/>
          </v:shape>
          <w:control r:id="rId32" w:name="DefaultOcxName16" w:shapeid="_x0000_i1122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коетопряко или косвенопритежавадостатъчен процент от акциите,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дяловете или правата на глас, включително посредством държане на акции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приносител, съгласно</w:t>
      </w:r>
      <w:hyperlink r:id="rId33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1, т. 1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; </w:t>
      </w:r>
    </w:p>
    <w:p w:rsidR="00F72CA2" w:rsidRPr="00846093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25" type="#_x0000_t75" style="width:20.25pt;height:17.25pt" o:ole="">
            <v:imagedata r:id="rId5" o:title=""/>
          </v:shape>
          <w:control r:id="rId34" w:name="DefaultOcxName17" w:shapeid="_x0000_i1125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упражняващоконтрол по смисъла на </w: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begin"/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HYPERLINK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 xml:space="preserve"> "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apis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://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Base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NARH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&amp;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DocCode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=4076&amp;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ToPar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Par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1</w:instrText>
      </w:r>
      <w:r w:rsidR="00F72CA2" w:rsidRPr="00F72CA2">
        <w:rPr>
          <w:rFonts w:ascii="Courier" w:eastAsia="Times New Roman" w:hAnsi="Courier" w:cs="Courier New" w:hint="eastAsia"/>
          <w:color w:val="000000"/>
          <w:sz w:val="20"/>
          <w:szCs w:val="20"/>
          <w:lang w:val="ru-RU"/>
        </w:rPr>
        <w:instrText>в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&amp;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</w:rPr>
        <w:instrText>Type</w:instrTex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 xml:space="preserve">=201/" 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separate"/>
      </w:r>
      <w:r w:rsidR="00F72CA2" w:rsidRPr="00846093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§ 1в от допълнителните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846093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разпоредби на Търговския закон</w:t>
      </w:r>
      <w:r w:rsidR="00305B89"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end"/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; 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28" type="#_x0000_t75" style="width:20.25pt;height:17.25pt" o:ole="">
            <v:imagedata r:id="rId5" o:title=""/>
          </v:shape>
          <w:control r:id="rId35" w:name="DefaultOcxName18" w:shapeid="_x0000_i1128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упражняващорешаващо влияние при вземане на решения за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определянесъстава на управителните и контролнитеоргани, преобразуване,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прекратяване на дейността и другивъпроси от съществено значение за дейността,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съгласно</w:t>
      </w:r>
      <w:hyperlink r:id="rId36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3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; 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31" type="#_x0000_t75" style="width:20.25pt;height:17.25pt" o:ole="">
            <v:imagedata r:id="rId5" o:title=""/>
          </v:shape>
          <w:control r:id="rId37" w:name="DefaultOcxName19" w:shapeid="_x0000_i1131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коетоупражнявакраенефективенконтрол чрез упражняването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на права чрез трети лица, включително, но не само, предоставени по силата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упълномощаване, договор или друг вид сделка, както и чрез другиправниформи,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осигуряващивъзможност за упражняване на решаващо влияние чрез трети лица,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съгласно</w:t>
      </w:r>
      <w:hyperlink r:id="rId38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4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34" type="#_x0000_t75" style="width:20.25pt;height:17.25pt" o:ole="">
            <v:imagedata r:id="rId5" o:title=""/>
          </v:shape>
          <w:control r:id="rId39" w:name="DefaultOcxName20" w:shapeid="_x0000_i1134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(подчертава се конкретната категория) учредител, доверителен собственик,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пазител, бенефициер или лице, в чийтоглавен интерес е създадена или се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управлявадоверителнатасобственост, или лице, което в крайна сметка упражнява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контрол над доверителнатасобственост посредством пряко или косвено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притежаване или чрез други средства, или лице, заемащодлъжност, еквивалентна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сходна с предходнопосочените;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37" type="#_x0000_t75" style="width:20.25pt;height:17.25pt" o:ole="">
            <v:imagedata r:id="rId5" o:title=""/>
          </v:shape>
          <w:control r:id="rId40" w:name="DefaultOcxName21" w:shapeid="_x0000_i1137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от чиетоиме и/или за чиято сметка се осъществява дадена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lastRenderedPageBreak/>
        <w:t>операция, сделка или дейност и коетоотговарянай-малко на някое от условията,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посочени в </w:t>
      </w:r>
      <w:hyperlink r:id="rId41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2, ал. 1, т. 1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– </w:t>
      </w:r>
      <w:hyperlink r:id="rId42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3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40" type="#_x0000_t75" style="width:20.25pt;height:17.25pt" o:ole="">
            <v:imagedata r:id="rId5" o:title=""/>
          </v:shape>
          <w:control r:id="rId43" w:name="DefaultOcxName22" w:shapeid="_x0000_i1140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лице, изпълняващодлъжността на висшръководенслужител, когато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не може да се установи друго лице като действителен собственик;</w:t>
      </w:r>
    </w:p>
    <w:p w:rsidR="00F72CA2" w:rsidRPr="00F72CA2" w:rsidRDefault="00305B89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object w:dxaOrig="1440" w:dyaOrig="1440">
          <v:shape id="_x0000_i1143" type="#_x0000_t75" style="width:20.25pt;height:17.25pt" o:ole="">
            <v:imagedata r:id="rId5" o:title=""/>
          </v:shape>
          <w:control r:id="rId44" w:name="DefaultOcxName23" w:shapeid="_x0000_i1143"/>
        </w:object>
      </w:r>
      <w:r w:rsidR="00F72CA2"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друго (посочва се) 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Описание на притежаваните права: 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..........................................................................</w:t>
      </w:r>
    </w:p>
    <w:p w:rsidR="00846093" w:rsidRDefault="00846093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val="ru-RU"/>
        </w:rPr>
      </w:pP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ІІ. Юридически лица или други</w:t>
      </w:r>
      <w:r w:rsidR="0090487B">
        <w:rPr>
          <w:rFonts w:ascii="Courier" w:eastAsia="Times New Roman" w:hAnsi="Courier" w:cs="Courier New"/>
          <w:b/>
          <w:color w:val="000000"/>
          <w:sz w:val="20"/>
          <w:szCs w:val="20"/>
        </w:rPr>
        <w:t xml:space="preserve"> </w:t>
      </w: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правни</w:t>
      </w:r>
      <w:r w:rsidR="0090487B">
        <w:rPr>
          <w:rFonts w:ascii="Courier" w:eastAsia="Times New Roman" w:hAnsi="Courier" w:cs="Courier New"/>
          <w:b/>
          <w:color w:val="000000"/>
          <w:sz w:val="20"/>
          <w:szCs w:val="20"/>
        </w:rPr>
        <w:t xml:space="preserve"> </w:t>
      </w: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образувания, чрез коитопряко или непряко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се упражнява</w:t>
      </w:r>
      <w:r w:rsidR="0090487B">
        <w:rPr>
          <w:rFonts w:ascii="Courier" w:eastAsia="Times New Roman" w:hAnsi="Courier" w:cs="Courier New"/>
          <w:b/>
          <w:color w:val="000000"/>
          <w:sz w:val="20"/>
          <w:szCs w:val="20"/>
        </w:rPr>
        <w:t xml:space="preserve"> </w:t>
      </w: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контрол</w:t>
      </w:r>
      <w:r w:rsidR="0090487B">
        <w:rPr>
          <w:rFonts w:ascii="Courier" w:eastAsia="Times New Roman" w:hAnsi="Courier" w:cs="Courier New"/>
          <w:b/>
          <w:color w:val="000000"/>
          <w:sz w:val="20"/>
          <w:szCs w:val="20"/>
        </w:rPr>
        <w:t xml:space="preserve"> </w:t>
      </w: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върху</w:t>
      </w:r>
      <w:r w:rsidR="0090487B">
        <w:rPr>
          <w:rFonts w:ascii="Courier" w:eastAsia="Times New Roman" w:hAnsi="Courier" w:cs="Courier New"/>
          <w:b/>
          <w:color w:val="000000"/>
          <w:sz w:val="20"/>
          <w:szCs w:val="20"/>
        </w:rPr>
        <w:t xml:space="preserve"> </w:t>
      </w: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представляваното от мен/нас юридическо лице/правно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образувание, са: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А. Юридически лица/правниобразувания, чрез коитопряко се упражняваконтрол: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..........................................................................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 xml:space="preserve">(посочва се наименованието, както и правноорганизационната форма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юридическото лице или видът на правнотообразувание)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седалище: 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(държава, град, община)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адрес: 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вписано в регистър 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ЕИК/БУЛСТАТ или номер в съответния национален регистър 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Представители: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1. ......................................................................,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............................... или дата на раждане: 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Държавата на пребиваване, в случай че е различна от РепубликаБългария, или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държавата по гражданството: 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постоянен адрес: 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адрес: ...............................................................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 лица без постоянен адрес на територията на РепубликаБългария)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2. ......................................................................,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............................... или дата на раждане: 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Държавата на пребиваване, в случай че е различна от РепубликаБългария, или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държавата по гражданството: 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постоянен адрес: 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адрес: 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 лица без постоянен адрес на територията на РепубликаБългария)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Начин на представляване: 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(заедно, поотделно или по друг начин)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3. ......................................................................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                         (</w:t>
      </w: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............................... или дата на раждане: 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Държавата на пребиваване, в случай че е различна от РепубликаБългария, или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държавата по гражданството: 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постоянен адрес.........................................................,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адрес: 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 лица без постоянен адрес на територията на РепубликаБългария)</w:t>
      </w:r>
    </w:p>
    <w:p w:rsidR="00846093" w:rsidRDefault="00846093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val="ru-RU"/>
        </w:rPr>
      </w:pP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Б. Юридически лица/правниобразувания, чрез коитонепряко се упражняваконтрол: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........................................................................,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 xml:space="preserve">(посочва се наименованието, както и правноорганизационната форма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юридическото лице или видът на правнотообразувание)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седалище: ...............................................................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(държава, град, община)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адрес: 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вписано в регистър 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ЕИК/БУЛСТАТ или номер в съответния национален регистър 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Представители: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1. .....................................................................,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............................... или дата на раждане: 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Държавата на пребиваване, в случай че е различна от РепубликаБългария, или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държавата по гражданството: 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постоянен адрес: 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адрес................................................................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 лица без постоянен адрес на територията на РепубликаБългария)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2. ......................................................................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............................... или дата на раждане: 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Държавата на пребиваване, в случай че е различна от РепубликаБългария, или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държавата по гражданството: 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постоянен адрес: 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или адрес................................................................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 лица без постоянен адрес на територията на РепубликаБългария)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Начин на представляване: 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(заедно, поотделно или по друг начин)</w:t>
      </w:r>
    </w:p>
    <w:p w:rsidR="00846093" w:rsidRPr="00846093" w:rsidRDefault="00846093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b/>
          <w:color w:val="000000"/>
          <w:sz w:val="20"/>
          <w:szCs w:val="20"/>
        </w:rPr>
      </w:pP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b/>
          <w:color w:val="000000"/>
          <w:sz w:val="20"/>
          <w:szCs w:val="20"/>
        </w:rPr>
        <w:t>III</w:t>
      </w:r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 xml:space="preserve">. Лице за контакт по </w:t>
      </w:r>
      <w:hyperlink r:id="rId45" w:history="1">
        <w:r w:rsidRPr="00846093">
          <w:rPr>
            <w:rFonts w:ascii="Courier" w:eastAsia="Times New Roman" w:hAnsi="Courier" w:cs="Courier New"/>
            <w:b/>
            <w:color w:val="000000"/>
            <w:sz w:val="20"/>
            <w:szCs w:val="20"/>
            <w:lang w:val="ru-RU"/>
          </w:rPr>
          <w:t>чл. 63, ал. 4, т. 3 от ЗМИП</w:t>
        </w:r>
      </w:hyperlink>
      <w:r w:rsidRPr="00F72CA2">
        <w:rPr>
          <w:rFonts w:ascii="Courier" w:eastAsia="Times New Roman" w:hAnsi="Courier" w:cs="Courier New"/>
          <w:b/>
          <w:color w:val="000000"/>
          <w:sz w:val="20"/>
          <w:szCs w:val="20"/>
          <w:lang w:val="ru-RU"/>
        </w:rPr>
        <w:t>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........................................................................,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(име, презиме, фамилия)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ЕГН/ЛНЧ: ............................... или дата на раждане: ...........,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(в случай че лицето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няма ЕГН или ЛНЧ)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гражданство/а: ..........................................................,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постоянен адрес на територията на РепубликаБългария: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..........................................................................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Известна ми е отговорността по </w:t>
      </w:r>
      <w:hyperlink r:id="rId46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чл. 313 от Наказателния кодекс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 за деклариране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на неверниданни.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Настоящата декларация важи само след нотариална заверка!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ДАТА: ...................                 ДЕКЛАРАТОР: 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 и подпис)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ДАТА: ...................                 ДЕКЛАРАТОР: 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 и подпис)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ДАТА: ...................                 ДЕКЛАРАТОР: ...................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i/>
          <w:iCs/>
          <w:color w:val="000000"/>
          <w:sz w:val="20"/>
          <w:szCs w:val="20"/>
          <w:lang w:val="ru-RU"/>
        </w:rPr>
        <w:t>(име и подпис)</w:t>
      </w:r>
    </w:p>
    <w:p w:rsidR="00846093" w:rsidRDefault="00846093">
      <w:pPr>
        <w:rPr>
          <w:rFonts w:eastAsia="Times New Roman" w:cs="Courier New"/>
          <w:color w:val="000000"/>
          <w:sz w:val="20"/>
          <w:szCs w:val="20"/>
          <w:lang w:val="ru-RU"/>
        </w:rPr>
      </w:pPr>
      <w:r>
        <w:rPr>
          <w:rFonts w:eastAsia="Times New Roman" w:cs="Courier New"/>
          <w:color w:val="000000"/>
          <w:sz w:val="20"/>
          <w:szCs w:val="20"/>
          <w:lang w:val="ru-RU"/>
        </w:rPr>
        <w:br w:type="page"/>
      </w:r>
    </w:p>
    <w:p w:rsidR="00846093" w:rsidRDefault="00846093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val="ru-RU"/>
        </w:rPr>
      </w:pPr>
    </w:p>
    <w:p w:rsid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Указания за попълване: </w:t>
      </w:r>
    </w:p>
    <w:p w:rsidR="00846093" w:rsidRPr="00F72CA2" w:rsidRDefault="00846093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val="ru-RU"/>
        </w:rPr>
      </w:pP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І. Съгласно</w:t>
      </w:r>
      <w:hyperlink r:id="rId47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чл. 65, ал. 5 от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данните за действителнитесобственици се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вписват, ако не савписани на друго основание по делата или партидите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юридическите лица или другиправниобразувания в съответниярегистъркато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физически лица, коитосаедноличнисобственици или съдружници с най-малко 25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на сто дялово участие. Съгласносъщатаразпоредба, когатодействителните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собственициса физически лица, коитосаразлични от вписаните по изречение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първо и коитопопадат в обхвата на </w:t>
      </w:r>
      <w:hyperlink r:id="rId48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 от допълнителнитеразпоредби на ЗМИП</w:t>
        </w:r>
      </w:hyperlink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на основание, различно от прякотопритежание на дялове, данните за тях се </w:t>
      </w:r>
    </w:p>
    <w:p w:rsid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вписват в съответниярегистър.</w:t>
      </w:r>
    </w:p>
    <w:p w:rsidR="00846093" w:rsidRPr="00F72CA2" w:rsidRDefault="00846093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val="ru-RU"/>
        </w:rPr>
      </w:pP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ІІ. Попълване на настоящата декларация се извършва, като се отчитадефиницията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на </w:t>
      </w:r>
      <w:hyperlink r:id="rId49" w:history="1">
        <w:r w:rsidRPr="00846093">
          <w:rPr>
            <w:rFonts w:ascii="Courier" w:eastAsia="Times New Roman" w:hAnsi="Courier" w:cs="Courier New"/>
            <w:color w:val="000000"/>
            <w:sz w:val="20"/>
            <w:szCs w:val="20"/>
            <w:lang w:val="ru-RU"/>
          </w:rPr>
          <w:t>§ 2 от допълнителнитеразпоредби на ЗМИП</w:t>
        </w:r>
      </w:hyperlink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, който гласи следното: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"§ 2. (1) "Действителен собственик" е физическо лице или физически лица,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което/които в крайна сметка притежават или контролиратюридическо лице или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другоправнообразувание, и/или физическо лице или физически лица, от чието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име и/или за чиято сметка се осъществява дадена операция, сделка или дейност,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 коитоотговарятнай-малко на някое от следните условия: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1. По отношение на корпоративните юридически лица и другиправниобразувания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действителен собственик е лицето, коетопряко или косвенопритежавадостатъчен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процент от акциите, дяловете или правата на глас в товаюридическо лице или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другоправнообразувание, включително посредством държане на акции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приносител, или посредством контрол чрез други средства, с изключение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случаите на дружество, чиито акции се търгуват на регулиранпазар, което се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подчинява на изискванията за оповестяване в съответствие с правото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Европейскиясъюз или на еквивалентнимеждународнистандарти, осигуряващи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адекватна степен на прозрачност по отношение на собствеността.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Индикация за прякопритежаване е налице, когатофизическо лице/лица притежава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акционерно или дялово участие най-малко 25 на сто от юридическо лице или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другоправнообразувание.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Индикация за косвенопритежаване е налице, когатонай-малко 25 на сто от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акционерното или дяловото участие в юридическо лице или другоправно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образувание принадлежи на юридическо лице или другоправнообразувание, което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 под контрола на едно и същофизическо лице или физически лица, или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множество юридически лица и/или правниобразувания, които в крайна сметка са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под контрола на едно и същофизическо лице/лица.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2. По отношение на доверителнатасобственост, включителнотръстове,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попечителскифондове и другиподобничуждестранниправниобразувания,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учредени и съществуващисъобразноправото на юрисдикциите, допускащитакива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форми на доверителнасобственост, действителниятсобственик е: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а) учредителят;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б) доверителниятсобственик;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в) пазителят, акоиматакъв;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г) бенефициерът или класътбенефициери, или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д) лицето, в чийтоглавен интерес е създадена или се управлявадоверителната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собственост, когатофизическото лице, което се облагодетелства от нея,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предстои да бъде определено;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е) всяко другофизическо лице, което в крайна сметка упражняваконтрол над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доверителнатасобственост посредством пряко или косвенопритежаване или чрез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други средства.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3. По отношение на фондации и правниформи, подобни на доверителнасобственост –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физическото лице или лица, коитозаематдлъжности, еквивалентни или сходни с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посочените в т. 2.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(2) Не е действителен собственикфизическото лице или физическите лица, които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саноминалнидиректори, секретари, акционери или собственицина капитала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lastRenderedPageBreak/>
        <w:t>юридическо лице или другоправнообразувание, ако е установен друг действителен собственик.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(3) "Контрол" е контролът по смисъла на </w:t>
      </w:r>
      <w:r w:rsidR="00305B89"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begin"/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instrText>HYPERLINK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 xml:space="preserve"> "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instrText>apis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://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instrText>Base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instrText>NARH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&amp;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instrText>DocCode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=4076&amp;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instrText>ToPar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=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instrText>Par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1</w:instrText>
      </w:r>
      <w:r w:rsidRPr="00F72CA2">
        <w:rPr>
          <w:rFonts w:ascii="Courier" w:eastAsia="Times New Roman" w:hAnsi="Courier" w:cs="Courier New" w:hint="eastAsia"/>
          <w:color w:val="000000"/>
          <w:sz w:val="20"/>
          <w:szCs w:val="20"/>
          <w:lang w:val="ru-RU"/>
        </w:rPr>
        <w:instrText>в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>&amp;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</w:rPr>
        <w:instrText>Type</w:instrText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instrText xml:space="preserve">=201/" </w:instrText>
      </w:r>
      <w:r w:rsidR="00305B89"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separate"/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§ 1в от допълнителнитеразпоредби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Търговския закон</w:t>
      </w:r>
      <w:r w:rsidR="00305B89" w:rsidRPr="00F72CA2">
        <w:rPr>
          <w:rFonts w:ascii="Courier" w:eastAsia="Times New Roman" w:hAnsi="Courier" w:cs="Courier New"/>
          <w:color w:val="000000"/>
          <w:sz w:val="20"/>
          <w:szCs w:val="20"/>
        </w:rPr>
        <w:fldChar w:fldCharType="end"/>
      </w: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, както и всяка възможност, която, без да представлява индикация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за пряко или косвенопритежаване, дававъзможност за упражняване на решаващо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влияние върхуюридическо лице или другоправнообразувание при вземане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решения за определянесъстава на управителните и контролнитеоргани,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преобразуване на юридическото лице, прекратяване на дейносттаму и други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въпроси от съществено значение за дейносттаму.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(4) Индикация за "непрякконтрол" е упражняването на краенефективенконтрол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върхуюридическо лице или другоправнообразувание чрез упражняването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права чрез трети лица, включително, но не само, предоставени по силата на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упълномощаване, договор или друг вид сделка, както и чрез другиправниформи,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осигуряващивъзможност за упражняване на решаващо влияние чрез трети лица.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(5) Когато, след катосаизчерпанивсичкивъзможни средства, не може да се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установи като действителен собственик лице съгласно ал. 1 или когатосъществуват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 xml:space="preserve">съмнения, че установеното лице или лица не е действителниятсобственик, за 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"действителен собственик" се считафизическото лице, коетоизпълнявадлъжността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на висшръководенслужител. Задължените лица водят документация за предприетите</w:t>
      </w:r>
    </w:p>
    <w:p w:rsidR="00F72CA2" w:rsidRPr="00F72CA2" w:rsidRDefault="00F72CA2" w:rsidP="00F7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val="ru-RU"/>
        </w:rPr>
      </w:pPr>
      <w:r w:rsidRPr="00F72CA2">
        <w:rPr>
          <w:rFonts w:ascii="Courier" w:eastAsia="Times New Roman" w:hAnsi="Courier" w:cs="Courier New"/>
          <w:color w:val="000000"/>
          <w:sz w:val="20"/>
          <w:szCs w:val="20"/>
          <w:lang w:val="ru-RU"/>
        </w:rPr>
        <w:t>действия с цел установяване на действителниясобственик по ал. 1."</w:t>
      </w:r>
    </w:p>
    <w:p w:rsidR="00D357A2" w:rsidRPr="00F72CA2" w:rsidRDefault="0090487B">
      <w:pPr>
        <w:rPr>
          <w:lang w:val="ru-RU"/>
        </w:rPr>
      </w:pPr>
    </w:p>
    <w:sectPr w:rsidR="00D357A2" w:rsidRPr="00F72CA2" w:rsidSect="00846093">
      <w:pgSz w:w="12240" w:h="15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343BD"/>
    <w:rsid w:val="00076DCA"/>
    <w:rsid w:val="000F4B57"/>
    <w:rsid w:val="00117F40"/>
    <w:rsid w:val="0026132D"/>
    <w:rsid w:val="00305B89"/>
    <w:rsid w:val="004B7991"/>
    <w:rsid w:val="004E4787"/>
    <w:rsid w:val="00521736"/>
    <w:rsid w:val="005C0775"/>
    <w:rsid w:val="00652E80"/>
    <w:rsid w:val="006B5D3A"/>
    <w:rsid w:val="007E13C8"/>
    <w:rsid w:val="00846093"/>
    <w:rsid w:val="0090487B"/>
    <w:rsid w:val="009343BD"/>
    <w:rsid w:val="009B7DFA"/>
    <w:rsid w:val="00A316FA"/>
    <w:rsid w:val="00AD5263"/>
    <w:rsid w:val="00B32823"/>
    <w:rsid w:val="00C47814"/>
    <w:rsid w:val="00C76B8A"/>
    <w:rsid w:val="00D25D9E"/>
    <w:rsid w:val="00D45886"/>
    <w:rsid w:val="00E43463"/>
    <w:rsid w:val="00EF5127"/>
    <w:rsid w:val="00F55810"/>
    <w:rsid w:val="00F7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18.xml"/><Relationship Id="rId42" Type="http://schemas.openxmlformats.org/officeDocument/2006/relationships/hyperlink" Target="apis://Base=NARH&amp;DocCode=42512&amp;ToPar=Par2_Al1_Pt3&amp;Type=201/" TargetMode="External"/><Relationship Id="rId47" Type="http://schemas.openxmlformats.org/officeDocument/2006/relationships/hyperlink" Target="apis://Base=NARH&amp;DocCode=42512&amp;ToPar=Art65_Al5&amp;Type=201/" TargetMode="External"/><Relationship Id="rId50" Type="http://schemas.openxmlformats.org/officeDocument/2006/relationships/fontTable" Target="fontTable.xml"/><Relationship Id="rId7" Type="http://schemas.openxmlformats.org/officeDocument/2006/relationships/hyperlink" Target="apis://Base=NARH&amp;DocCode=42512&amp;ToPar=Par2_Al1_Pt1&amp;Type=201/" TargetMode="External"/><Relationship Id="rId12" Type="http://schemas.openxmlformats.org/officeDocument/2006/relationships/hyperlink" Target="apis://Base=NARH&amp;DocCode=42512&amp;ToPar=Par2_Al4&amp;Type=201/" TargetMode="External"/><Relationship Id="rId17" Type="http://schemas.openxmlformats.org/officeDocument/2006/relationships/control" Target="activeX/activeX7.xml"/><Relationship Id="rId25" Type="http://schemas.openxmlformats.org/officeDocument/2006/relationships/hyperlink" Target="apis://Base=NARH&amp;DocCode=42512&amp;ToPar=Par2_Al4&amp;Type=201/" TargetMode="External"/><Relationship Id="rId33" Type="http://schemas.openxmlformats.org/officeDocument/2006/relationships/hyperlink" Target="apis://Base=NARH&amp;DocCode=42512&amp;ToPar=Par2_Al1_Pt1&amp;Type=201/" TargetMode="External"/><Relationship Id="rId38" Type="http://schemas.openxmlformats.org/officeDocument/2006/relationships/hyperlink" Target="apis://Base=NARH&amp;DocCode=42512&amp;ToPar=Par2_Al4&amp;Type=201/" TargetMode="External"/><Relationship Id="rId46" Type="http://schemas.openxmlformats.org/officeDocument/2006/relationships/hyperlink" Target="apis://Base=NARH&amp;DocCode=2003&amp;ToPar=Art313&amp;Type=201/" TargetMode="External"/><Relationship Id="rId2" Type="http://schemas.openxmlformats.org/officeDocument/2006/relationships/settings" Target="settings.xml"/><Relationship Id="rId16" Type="http://schemas.openxmlformats.org/officeDocument/2006/relationships/hyperlink" Target="apis://Base=NARH&amp;DocCode=42512&amp;ToPar=Par2_Al1_Pt3&amp;Type=201/" TargetMode="External"/><Relationship Id="rId20" Type="http://schemas.openxmlformats.org/officeDocument/2006/relationships/hyperlink" Target="apis://Base=NARH&amp;DocCode=42512&amp;ToPar=Par2_Al1_Pt1&amp;Type=201/" TargetMode="External"/><Relationship Id="rId29" Type="http://schemas.openxmlformats.org/officeDocument/2006/relationships/hyperlink" Target="apis://Base=NARH&amp;DocCode=42512&amp;ToPar=Par2_Al1_Pt3&amp;Type=201/" TargetMode="External"/><Relationship Id="rId41" Type="http://schemas.openxmlformats.org/officeDocument/2006/relationships/hyperlink" Target="apis://Base=NARH&amp;DocCode=42512&amp;ToPar=Par2_Al1_Pt1&amp;Type=201/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0.xml"/><Relationship Id="rId40" Type="http://schemas.openxmlformats.org/officeDocument/2006/relationships/control" Target="activeX/activeX22.xml"/><Relationship Id="rId45" Type="http://schemas.openxmlformats.org/officeDocument/2006/relationships/hyperlink" Target="apis://Base=NARH&amp;DocCode=42512&amp;ToPar=Art63_Al4_Pt3&amp;Type=201/" TargetMode="External"/><Relationship Id="rId5" Type="http://schemas.openxmlformats.org/officeDocument/2006/relationships/image" Target="media/image1.wmf"/><Relationship Id="rId15" Type="http://schemas.openxmlformats.org/officeDocument/2006/relationships/hyperlink" Target="apis://Base=NARH&amp;DocCode=42512&amp;ToPar=Par2_Al1_Pt1&amp;Type=201/" TargetMode="External"/><Relationship Id="rId23" Type="http://schemas.openxmlformats.org/officeDocument/2006/relationships/hyperlink" Target="apis://Base=NARH&amp;DocCode=42512&amp;ToPar=Par2_Al3&amp;Type=201/" TargetMode="External"/><Relationship Id="rId28" Type="http://schemas.openxmlformats.org/officeDocument/2006/relationships/hyperlink" Target="apis://Base=NARH&amp;DocCode=42512&amp;ToPar=Par2_Al1_Pt1&amp;Type=201/" TargetMode="External"/><Relationship Id="rId36" Type="http://schemas.openxmlformats.org/officeDocument/2006/relationships/hyperlink" Target="apis://Base=NARH&amp;DocCode=42512&amp;ToPar=Par2_Al3&amp;Type=201/" TargetMode="External"/><Relationship Id="rId49" Type="http://schemas.openxmlformats.org/officeDocument/2006/relationships/hyperlink" Target="apis://Base=NARH&amp;DocCode=42512&amp;ToPar=Par2&amp;Type=201/" TargetMode="External"/><Relationship Id="rId10" Type="http://schemas.openxmlformats.org/officeDocument/2006/relationships/hyperlink" Target="apis://Base=NARH&amp;DocCode=42512&amp;ToPar=Par2_Al3&amp;Type=201/" TargetMode="External"/><Relationship Id="rId19" Type="http://schemas.openxmlformats.org/officeDocument/2006/relationships/control" Target="activeX/activeX9.xml"/><Relationship Id="rId31" Type="http://schemas.openxmlformats.org/officeDocument/2006/relationships/control" Target="activeX/activeX16.xml"/><Relationship Id="rId44" Type="http://schemas.openxmlformats.org/officeDocument/2006/relationships/control" Target="activeX/activeX24.xml"/><Relationship Id="rId4" Type="http://schemas.openxmlformats.org/officeDocument/2006/relationships/hyperlink" Target="apis://Base=NARH&amp;DocCode=42512&amp;ToPar=Art63_Al4&amp;Type=201/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3.xml"/><Relationship Id="rId48" Type="http://schemas.openxmlformats.org/officeDocument/2006/relationships/hyperlink" Target="apis://Base=NARH&amp;DocCode=42512&amp;ToPar=Par2&amp;Type=201/" TargetMode="External"/><Relationship Id="rId8" Type="http://schemas.openxmlformats.org/officeDocument/2006/relationships/control" Target="activeX/activeX2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3432</Words>
  <Characters>19565</Characters>
  <Application>Microsoft Office Word</Application>
  <DocSecurity>0</DocSecurity>
  <Lines>163</Lines>
  <Paragraphs>45</Paragraphs>
  <ScaleCrop>false</ScaleCrop>
  <Company/>
  <LinksUpToDate>false</LinksUpToDate>
  <CharactersWithSpaces>22952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Windows User</cp:lastModifiedBy>
  <cp:revision>5</cp:revision>
  <dcterms:created xsi:type="dcterms:W3CDTF">2019-08-21T12:26:00Z</dcterms:created>
  <dcterms:modified xsi:type="dcterms:W3CDTF">2019-08-26T10:19:00Z</dcterms:modified>
</cp:coreProperties>
</file>